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10" w:type="dxa"/>
        <w:tblInd w:w="-252" w:type="dxa"/>
        <w:tblBorders>
          <w:insideH w:val="single" w:sz="4" w:space="0" w:color="auto"/>
        </w:tblBorders>
        <w:tblLook w:val="01E0"/>
      </w:tblPr>
      <w:tblGrid>
        <w:gridCol w:w="4050"/>
        <w:gridCol w:w="6460"/>
      </w:tblGrid>
      <w:tr w:rsidR="00C71F65" w:rsidTr="00AC1136">
        <w:tc>
          <w:tcPr>
            <w:tcW w:w="4050" w:type="dxa"/>
          </w:tcPr>
          <w:p w:rsidR="00C71F65" w:rsidRPr="00AD2308" w:rsidRDefault="00C71F65" w:rsidP="00AC1136">
            <w:pPr>
              <w:jc w:val="center"/>
              <w:rPr>
                <w:sz w:val="26"/>
                <w:szCs w:val="28"/>
              </w:rPr>
            </w:pPr>
            <w:r w:rsidRPr="00AD2308">
              <w:rPr>
                <w:sz w:val="26"/>
                <w:szCs w:val="28"/>
              </w:rPr>
              <w:t>PHÒNG GD&amp;ĐT THỦ THỪA</w:t>
            </w:r>
          </w:p>
          <w:p w:rsidR="00C71F65" w:rsidRPr="00AD2308" w:rsidRDefault="00C71F65" w:rsidP="00AC1136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 xml:space="preserve">TRƯỜNG TIỂU HỌC </w:t>
            </w:r>
            <w:r w:rsidRPr="00AD2308">
              <w:rPr>
                <w:b/>
                <w:sz w:val="26"/>
                <w:szCs w:val="28"/>
              </w:rPr>
              <w:t xml:space="preserve"> MỸ PHÚ</w:t>
            </w:r>
          </w:p>
          <w:p w:rsidR="00C71F65" w:rsidRPr="00AD2308" w:rsidRDefault="00C71F65" w:rsidP="00AC1136">
            <w:pPr>
              <w:rPr>
                <w:sz w:val="22"/>
                <w:szCs w:val="22"/>
              </w:rPr>
            </w:pPr>
            <w:r w:rsidRPr="00AD2308">
              <w:rPr>
                <w:b/>
                <w:noProof/>
                <w:sz w:val="22"/>
                <w:szCs w:val="22"/>
              </w:rPr>
              <w:pict>
                <v:line id="_x0000_s1026" style="position:absolute;z-index:251660288" from="32.85pt,3.15pt" to="131.85pt,3.15pt"/>
              </w:pict>
            </w:r>
          </w:p>
          <w:p w:rsidR="00C71F65" w:rsidRPr="00AD2308" w:rsidRDefault="00C71F65" w:rsidP="00AC1136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AD2308">
              <w:rPr>
                <w:sz w:val="28"/>
                <w:szCs w:val="28"/>
              </w:rPr>
              <w:t>Số</w:t>
            </w:r>
            <w:proofErr w:type="spellEnd"/>
            <w:r w:rsidRPr="00AD2308">
              <w:rPr>
                <w:sz w:val="28"/>
                <w:szCs w:val="28"/>
              </w:rPr>
              <w:t>:     /KH-THMP</w:t>
            </w:r>
          </w:p>
          <w:p w:rsidR="00C71F65" w:rsidRPr="00AD2308" w:rsidRDefault="00C71F65" w:rsidP="00AC1136">
            <w:pPr>
              <w:rPr>
                <w:sz w:val="28"/>
                <w:szCs w:val="28"/>
              </w:rPr>
            </w:pPr>
          </w:p>
        </w:tc>
        <w:tc>
          <w:tcPr>
            <w:tcW w:w="6460" w:type="dxa"/>
          </w:tcPr>
          <w:p w:rsidR="00C71F65" w:rsidRPr="00C851F2" w:rsidRDefault="00C71F65" w:rsidP="00AC1136">
            <w:pPr>
              <w:jc w:val="center"/>
              <w:rPr>
                <w:b/>
                <w:sz w:val="26"/>
                <w:szCs w:val="26"/>
              </w:rPr>
            </w:pPr>
            <w:r w:rsidRPr="00C851F2">
              <w:rPr>
                <w:b/>
                <w:sz w:val="26"/>
                <w:szCs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C851F2">
                  <w:rPr>
                    <w:b/>
                    <w:sz w:val="26"/>
                    <w:szCs w:val="26"/>
                  </w:rPr>
                  <w:t>NAM</w:t>
                </w:r>
              </w:smartTag>
            </w:smartTag>
          </w:p>
          <w:p w:rsidR="00C71F65" w:rsidRPr="00C851F2" w:rsidRDefault="00C71F65" w:rsidP="00AC1136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C851F2">
              <w:rPr>
                <w:b/>
                <w:sz w:val="26"/>
                <w:szCs w:val="26"/>
              </w:rPr>
              <w:t>Độc</w:t>
            </w:r>
            <w:proofErr w:type="spellEnd"/>
            <w:r w:rsidRPr="00C851F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851F2">
              <w:rPr>
                <w:b/>
                <w:sz w:val="26"/>
                <w:szCs w:val="26"/>
              </w:rPr>
              <w:t>lập</w:t>
            </w:r>
            <w:proofErr w:type="spellEnd"/>
            <w:r w:rsidRPr="00C851F2">
              <w:rPr>
                <w:b/>
                <w:sz w:val="26"/>
                <w:szCs w:val="26"/>
              </w:rPr>
              <w:t xml:space="preserve"> - </w:t>
            </w:r>
            <w:proofErr w:type="spellStart"/>
            <w:r w:rsidRPr="00C851F2">
              <w:rPr>
                <w:b/>
                <w:sz w:val="26"/>
                <w:szCs w:val="26"/>
              </w:rPr>
              <w:t>Tự</w:t>
            </w:r>
            <w:proofErr w:type="spellEnd"/>
            <w:r w:rsidRPr="00C851F2">
              <w:rPr>
                <w:b/>
                <w:sz w:val="26"/>
                <w:szCs w:val="26"/>
              </w:rPr>
              <w:t xml:space="preserve"> do - </w:t>
            </w:r>
            <w:proofErr w:type="spellStart"/>
            <w:r w:rsidRPr="00C851F2">
              <w:rPr>
                <w:b/>
                <w:sz w:val="26"/>
                <w:szCs w:val="26"/>
              </w:rPr>
              <w:t>Hạnh</w:t>
            </w:r>
            <w:proofErr w:type="spellEnd"/>
            <w:r w:rsidRPr="00C851F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851F2">
              <w:rPr>
                <w:b/>
                <w:sz w:val="26"/>
                <w:szCs w:val="26"/>
              </w:rPr>
              <w:t>phúc</w:t>
            </w:r>
            <w:proofErr w:type="spellEnd"/>
          </w:p>
          <w:p w:rsidR="00C71F65" w:rsidRPr="00C851F2" w:rsidRDefault="00C71F65" w:rsidP="00AC1136">
            <w:pPr>
              <w:jc w:val="center"/>
              <w:rPr>
                <w:b/>
                <w:sz w:val="26"/>
                <w:szCs w:val="26"/>
              </w:rPr>
            </w:pPr>
            <w:r w:rsidRPr="00C851F2">
              <w:rPr>
                <w:i/>
                <w:noProof/>
                <w:sz w:val="26"/>
                <w:szCs w:val="26"/>
              </w:rPr>
              <w:pict>
                <v:line id="_x0000_s1027" style="position:absolute;left:0;text-align:left;z-index:251661312" from="77.6pt,3.05pt" to="237.6pt,3.05pt"/>
              </w:pict>
            </w:r>
          </w:p>
          <w:p w:rsidR="00C71F65" w:rsidRPr="00AD2308" w:rsidRDefault="00C71F65" w:rsidP="00AC1136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  <w:proofErr w:type="spellStart"/>
            <w:r w:rsidRPr="00AD2308">
              <w:rPr>
                <w:i/>
                <w:sz w:val="28"/>
                <w:szCs w:val="28"/>
              </w:rPr>
              <w:t>Mỹ</w:t>
            </w:r>
            <w:proofErr w:type="spellEnd"/>
            <w:r w:rsidRPr="00AD2308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AD2308">
              <w:rPr>
                <w:i/>
                <w:sz w:val="28"/>
                <w:szCs w:val="28"/>
              </w:rPr>
              <w:t>Phu</w:t>
            </w:r>
            <w:proofErr w:type="spellEnd"/>
            <w:r w:rsidRPr="00AD2308">
              <w:rPr>
                <w:i/>
                <w:sz w:val="28"/>
                <w:szCs w:val="28"/>
              </w:rPr>
              <w:t>́</w:t>
            </w:r>
            <w:r>
              <w:rPr>
                <w:i/>
                <w:sz w:val="28"/>
                <w:szCs w:val="28"/>
              </w:rPr>
              <w:t xml:space="preserve">, </w:t>
            </w:r>
            <w:proofErr w:type="spellStart"/>
            <w:r>
              <w:rPr>
                <w:i/>
                <w:sz w:val="28"/>
                <w:szCs w:val="28"/>
              </w:rPr>
              <w:t>ngày</w:t>
            </w:r>
            <w:proofErr w:type="spellEnd"/>
            <w:r>
              <w:rPr>
                <w:i/>
                <w:sz w:val="28"/>
                <w:szCs w:val="28"/>
              </w:rPr>
              <w:t xml:space="preserve"> 18 </w:t>
            </w:r>
            <w:proofErr w:type="spellStart"/>
            <w:r>
              <w:rPr>
                <w:i/>
                <w:sz w:val="28"/>
                <w:szCs w:val="28"/>
              </w:rPr>
              <w:t>tháng</w:t>
            </w:r>
            <w:proofErr w:type="spellEnd"/>
            <w:r>
              <w:rPr>
                <w:i/>
                <w:sz w:val="28"/>
                <w:szCs w:val="28"/>
              </w:rPr>
              <w:t xml:space="preserve"> 10</w:t>
            </w:r>
            <w:r w:rsidRPr="00AD2308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AD2308">
              <w:rPr>
                <w:i/>
                <w:sz w:val="28"/>
                <w:szCs w:val="28"/>
              </w:rPr>
              <w:t>năm</w:t>
            </w:r>
            <w:proofErr w:type="spellEnd"/>
            <w:r w:rsidRPr="00AD2308">
              <w:rPr>
                <w:i/>
                <w:sz w:val="28"/>
                <w:szCs w:val="28"/>
              </w:rPr>
              <w:t xml:space="preserve"> 201</w:t>
            </w:r>
            <w:r>
              <w:rPr>
                <w:i/>
                <w:sz w:val="28"/>
                <w:szCs w:val="28"/>
              </w:rPr>
              <w:t>8</w:t>
            </w:r>
          </w:p>
          <w:p w:rsidR="00C71F65" w:rsidRDefault="00C71F65" w:rsidP="00AC1136"/>
        </w:tc>
      </w:tr>
    </w:tbl>
    <w:p w:rsidR="00C71F65" w:rsidRDefault="00C71F65" w:rsidP="00C71F6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KẾ HOẠCH </w:t>
      </w:r>
      <w:r>
        <w:rPr>
          <w:b/>
          <w:bCs/>
          <w:sz w:val="28"/>
          <w:szCs w:val="28"/>
        </w:rPr>
        <w:br/>
      </w:r>
      <w:proofErr w:type="spellStart"/>
      <w:r>
        <w:rPr>
          <w:b/>
          <w:bCs/>
          <w:sz w:val="28"/>
          <w:szCs w:val="28"/>
        </w:rPr>
        <w:t>Về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việc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tổ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chức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Hội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thi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tuyên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truyền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về</w:t>
      </w:r>
      <w:proofErr w:type="spellEnd"/>
      <w:r>
        <w:rPr>
          <w:b/>
          <w:bCs/>
          <w:sz w:val="28"/>
          <w:szCs w:val="28"/>
        </w:rPr>
        <w:t xml:space="preserve"> ATGT </w:t>
      </w:r>
      <w:proofErr w:type="spellStart"/>
      <w:r>
        <w:rPr>
          <w:b/>
          <w:bCs/>
          <w:sz w:val="28"/>
          <w:szCs w:val="28"/>
        </w:rPr>
        <w:t>cấp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trường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năm</w:t>
      </w:r>
      <w:proofErr w:type="spellEnd"/>
      <w:r>
        <w:rPr>
          <w:b/>
          <w:bCs/>
          <w:sz w:val="28"/>
          <w:szCs w:val="28"/>
        </w:rPr>
        <w:t xml:space="preserve"> 2018</w:t>
      </w:r>
    </w:p>
    <w:p w:rsidR="00C71F65" w:rsidRPr="00460D50" w:rsidRDefault="00C71F65" w:rsidP="00C71F65">
      <w:pPr>
        <w:spacing w:before="120" w:after="120"/>
        <w:ind w:firstLine="709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br/>
      </w:r>
      <w:proofErr w:type="spellStart"/>
      <w:r w:rsidRPr="00460D50">
        <w:rPr>
          <w:sz w:val="28"/>
          <w:szCs w:val="28"/>
        </w:rPr>
        <w:t>Căn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cứ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Hướng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dẫn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số</w:t>
      </w:r>
      <w:proofErr w:type="spellEnd"/>
      <w:r>
        <w:rPr>
          <w:sz w:val="28"/>
          <w:szCs w:val="28"/>
        </w:rPr>
        <w:t xml:space="preserve"> 1090/PGDĐT </w:t>
      </w:r>
      <w:proofErr w:type="spellStart"/>
      <w:r>
        <w:rPr>
          <w:sz w:val="28"/>
          <w:szCs w:val="28"/>
        </w:rPr>
        <w:t>ngày</w:t>
      </w:r>
      <w:proofErr w:type="spellEnd"/>
      <w:r>
        <w:rPr>
          <w:sz w:val="28"/>
          <w:szCs w:val="28"/>
        </w:rPr>
        <w:t xml:space="preserve"> 11 </w:t>
      </w:r>
      <w:proofErr w:type="spellStart"/>
      <w:r>
        <w:rPr>
          <w:sz w:val="28"/>
          <w:szCs w:val="28"/>
        </w:rPr>
        <w:t>tháng</w:t>
      </w:r>
      <w:proofErr w:type="spellEnd"/>
      <w:r>
        <w:rPr>
          <w:sz w:val="28"/>
          <w:szCs w:val="28"/>
        </w:rPr>
        <w:t xml:space="preserve"> 10 </w:t>
      </w:r>
      <w:proofErr w:type="spellStart"/>
      <w:r>
        <w:rPr>
          <w:sz w:val="28"/>
          <w:szCs w:val="28"/>
        </w:rPr>
        <w:t>năm</w:t>
      </w:r>
      <w:proofErr w:type="spellEnd"/>
      <w:r>
        <w:rPr>
          <w:sz w:val="28"/>
          <w:szCs w:val="28"/>
        </w:rPr>
        <w:t xml:space="preserve"> 2018</w:t>
      </w:r>
      <w:r w:rsidRPr="00460D50">
        <w:rPr>
          <w:sz w:val="28"/>
          <w:szCs w:val="28"/>
        </w:rPr>
        <w:t xml:space="preserve"> </w:t>
      </w:r>
      <w:proofErr w:type="spellStart"/>
      <w:r w:rsidRPr="00460D50">
        <w:rPr>
          <w:sz w:val="28"/>
          <w:szCs w:val="28"/>
        </w:rPr>
        <w:t>của</w:t>
      </w:r>
      <w:proofErr w:type="spellEnd"/>
      <w:r w:rsidRPr="00460D50">
        <w:rPr>
          <w:sz w:val="28"/>
          <w:szCs w:val="28"/>
        </w:rPr>
        <w:t xml:space="preserve"> </w:t>
      </w:r>
      <w:proofErr w:type="spellStart"/>
      <w:r w:rsidRPr="00460D50">
        <w:rPr>
          <w:sz w:val="28"/>
          <w:szCs w:val="28"/>
        </w:rPr>
        <w:t>Phòng</w:t>
      </w:r>
      <w:proofErr w:type="spellEnd"/>
      <w:r w:rsidRPr="00460D50">
        <w:rPr>
          <w:sz w:val="28"/>
          <w:szCs w:val="28"/>
        </w:rPr>
        <w:t xml:space="preserve"> </w:t>
      </w:r>
      <w:proofErr w:type="spellStart"/>
      <w:r w:rsidRPr="00460D50">
        <w:rPr>
          <w:sz w:val="28"/>
          <w:szCs w:val="28"/>
        </w:rPr>
        <w:t>Giáo</w:t>
      </w:r>
      <w:proofErr w:type="spellEnd"/>
      <w:r w:rsidRPr="00460D50">
        <w:rPr>
          <w:sz w:val="28"/>
          <w:szCs w:val="28"/>
        </w:rPr>
        <w:t xml:space="preserve"> </w:t>
      </w:r>
      <w:proofErr w:type="spellStart"/>
      <w:r w:rsidRPr="00460D50">
        <w:rPr>
          <w:sz w:val="28"/>
          <w:szCs w:val="28"/>
        </w:rPr>
        <w:t>dục</w:t>
      </w:r>
      <w:proofErr w:type="spellEnd"/>
      <w:r w:rsidRPr="00460D50">
        <w:rPr>
          <w:sz w:val="28"/>
          <w:szCs w:val="28"/>
        </w:rPr>
        <w:t xml:space="preserve"> </w:t>
      </w:r>
      <w:proofErr w:type="spellStart"/>
      <w:r w:rsidRPr="00460D50">
        <w:rPr>
          <w:sz w:val="28"/>
          <w:szCs w:val="28"/>
        </w:rPr>
        <w:t>và</w:t>
      </w:r>
      <w:proofErr w:type="spellEnd"/>
      <w:r w:rsidRPr="00460D50">
        <w:rPr>
          <w:sz w:val="28"/>
          <w:szCs w:val="28"/>
        </w:rPr>
        <w:t xml:space="preserve"> </w:t>
      </w:r>
      <w:proofErr w:type="spellStart"/>
      <w:r w:rsidRPr="00460D50">
        <w:rPr>
          <w:sz w:val="28"/>
          <w:szCs w:val="28"/>
        </w:rPr>
        <w:t>Đào</w:t>
      </w:r>
      <w:proofErr w:type="spellEnd"/>
      <w:r w:rsidRPr="00460D50">
        <w:rPr>
          <w:sz w:val="28"/>
          <w:szCs w:val="28"/>
        </w:rPr>
        <w:t xml:space="preserve"> </w:t>
      </w:r>
      <w:proofErr w:type="spellStart"/>
      <w:r w:rsidRPr="00460D50">
        <w:rPr>
          <w:sz w:val="28"/>
          <w:szCs w:val="28"/>
        </w:rPr>
        <w:t>tạo</w:t>
      </w:r>
      <w:proofErr w:type="spellEnd"/>
      <w:r w:rsidRPr="00460D50">
        <w:rPr>
          <w:sz w:val="28"/>
          <w:szCs w:val="28"/>
        </w:rPr>
        <w:t xml:space="preserve"> </w:t>
      </w:r>
      <w:proofErr w:type="spellStart"/>
      <w:r w:rsidRPr="00460D50">
        <w:rPr>
          <w:sz w:val="28"/>
          <w:szCs w:val="28"/>
        </w:rPr>
        <w:t>Thủ</w:t>
      </w:r>
      <w:proofErr w:type="spellEnd"/>
      <w:r w:rsidRPr="00460D50">
        <w:rPr>
          <w:sz w:val="28"/>
          <w:szCs w:val="28"/>
        </w:rPr>
        <w:t xml:space="preserve"> </w:t>
      </w:r>
      <w:proofErr w:type="spellStart"/>
      <w:r w:rsidRPr="00460D50">
        <w:rPr>
          <w:sz w:val="28"/>
          <w:szCs w:val="28"/>
        </w:rPr>
        <w:t>Thừa</w:t>
      </w:r>
      <w:proofErr w:type="spellEnd"/>
      <w:r w:rsidRPr="00460D50">
        <w:rPr>
          <w:sz w:val="28"/>
          <w:szCs w:val="28"/>
        </w:rPr>
        <w:t xml:space="preserve"> </w:t>
      </w:r>
      <w:proofErr w:type="spellStart"/>
      <w:r w:rsidRPr="00460D50">
        <w:rPr>
          <w:sz w:val="28"/>
          <w:szCs w:val="28"/>
        </w:rPr>
        <w:t>về</w:t>
      </w:r>
      <w:proofErr w:type="spellEnd"/>
      <w:r w:rsidRPr="00460D50">
        <w:rPr>
          <w:sz w:val="28"/>
          <w:szCs w:val="28"/>
        </w:rPr>
        <w:t xml:space="preserve"> </w:t>
      </w:r>
      <w:proofErr w:type="spellStart"/>
      <w:r w:rsidRPr="00460D50">
        <w:rPr>
          <w:sz w:val="28"/>
          <w:szCs w:val="28"/>
        </w:rPr>
        <w:t>việc</w:t>
      </w:r>
      <w:proofErr w:type="spellEnd"/>
      <w:r w:rsidRPr="00460D50">
        <w:rPr>
          <w:sz w:val="28"/>
          <w:szCs w:val="28"/>
        </w:rPr>
        <w:t xml:space="preserve"> </w:t>
      </w:r>
      <w:proofErr w:type="spellStart"/>
      <w:r w:rsidRPr="00460D50">
        <w:rPr>
          <w:sz w:val="28"/>
          <w:szCs w:val="28"/>
        </w:rPr>
        <w:t>tổ</w:t>
      </w:r>
      <w:proofErr w:type="spellEnd"/>
      <w:r w:rsidRPr="00460D50">
        <w:rPr>
          <w:sz w:val="28"/>
          <w:szCs w:val="28"/>
        </w:rPr>
        <w:t xml:space="preserve"> </w:t>
      </w:r>
      <w:proofErr w:type="spellStart"/>
      <w:r w:rsidRPr="00460D50">
        <w:rPr>
          <w:sz w:val="28"/>
          <w:szCs w:val="28"/>
        </w:rPr>
        <w:t>chức</w:t>
      </w:r>
      <w:proofErr w:type="spellEnd"/>
      <w:r w:rsidRPr="00460D50">
        <w:rPr>
          <w:sz w:val="28"/>
          <w:szCs w:val="28"/>
        </w:rPr>
        <w:t xml:space="preserve"> </w:t>
      </w:r>
      <w:proofErr w:type="spellStart"/>
      <w:r w:rsidRPr="00460D50">
        <w:rPr>
          <w:sz w:val="28"/>
          <w:szCs w:val="28"/>
        </w:rPr>
        <w:t>Hội</w:t>
      </w:r>
      <w:proofErr w:type="spellEnd"/>
      <w:r w:rsidRPr="00460D50">
        <w:rPr>
          <w:sz w:val="28"/>
          <w:szCs w:val="28"/>
        </w:rPr>
        <w:t xml:space="preserve"> </w:t>
      </w:r>
      <w:proofErr w:type="spellStart"/>
      <w:r w:rsidRPr="00460D50">
        <w:rPr>
          <w:sz w:val="28"/>
          <w:szCs w:val="28"/>
        </w:rPr>
        <w:t>thi</w:t>
      </w:r>
      <w:proofErr w:type="spellEnd"/>
      <w:r w:rsidRPr="00460D50">
        <w:rPr>
          <w:sz w:val="28"/>
          <w:szCs w:val="28"/>
        </w:rPr>
        <w:t xml:space="preserve"> </w:t>
      </w:r>
      <w:proofErr w:type="spellStart"/>
      <w:r w:rsidRPr="00460D50">
        <w:rPr>
          <w:sz w:val="28"/>
          <w:szCs w:val="28"/>
        </w:rPr>
        <w:t>tuyên</w:t>
      </w:r>
      <w:proofErr w:type="spellEnd"/>
      <w:r w:rsidRPr="00460D50">
        <w:rPr>
          <w:sz w:val="28"/>
          <w:szCs w:val="28"/>
        </w:rPr>
        <w:t xml:space="preserve"> </w:t>
      </w:r>
      <w:proofErr w:type="spellStart"/>
      <w:r w:rsidRPr="00460D50">
        <w:rPr>
          <w:sz w:val="28"/>
          <w:szCs w:val="28"/>
        </w:rPr>
        <w:t>truyền</w:t>
      </w:r>
      <w:proofErr w:type="spellEnd"/>
      <w:r w:rsidRPr="00460D50">
        <w:rPr>
          <w:sz w:val="28"/>
          <w:szCs w:val="28"/>
        </w:rPr>
        <w:t xml:space="preserve"> </w:t>
      </w:r>
      <w:proofErr w:type="spellStart"/>
      <w:r w:rsidRPr="00460D50">
        <w:rPr>
          <w:sz w:val="28"/>
          <w:szCs w:val="28"/>
        </w:rPr>
        <w:t>về</w:t>
      </w:r>
      <w:proofErr w:type="spellEnd"/>
      <w:r w:rsidRPr="00460D50">
        <w:rPr>
          <w:sz w:val="28"/>
          <w:szCs w:val="28"/>
        </w:rPr>
        <w:t xml:space="preserve"> an </w:t>
      </w:r>
      <w:proofErr w:type="spellStart"/>
      <w:r w:rsidRPr="00460D50">
        <w:rPr>
          <w:sz w:val="28"/>
          <w:szCs w:val="28"/>
        </w:rPr>
        <w:t>to</w:t>
      </w:r>
      <w:r>
        <w:rPr>
          <w:sz w:val="28"/>
          <w:szCs w:val="28"/>
        </w:rPr>
        <w:t>àn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giao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cấp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huyện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năm</w:t>
      </w:r>
      <w:proofErr w:type="spellEnd"/>
      <w:r>
        <w:rPr>
          <w:sz w:val="28"/>
          <w:szCs w:val="28"/>
        </w:rPr>
        <w:t xml:space="preserve"> 2018</w:t>
      </w:r>
      <w:r w:rsidRPr="00460D50">
        <w:rPr>
          <w:sz w:val="28"/>
          <w:szCs w:val="28"/>
        </w:rPr>
        <w:t xml:space="preserve"> </w:t>
      </w:r>
      <w:proofErr w:type="spellStart"/>
      <w:r w:rsidRPr="00460D50">
        <w:rPr>
          <w:sz w:val="28"/>
          <w:szCs w:val="28"/>
        </w:rPr>
        <w:t>cấp</w:t>
      </w:r>
      <w:proofErr w:type="spellEnd"/>
      <w:r w:rsidRPr="00460D50">
        <w:rPr>
          <w:sz w:val="28"/>
          <w:szCs w:val="28"/>
        </w:rPr>
        <w:t xml:space="preserve"> </w:t>
      </w:r>
      <w:proofErr w:type="spellStart"/>
      <w:r w:rsidRPr="00460D50">
        <w:rPr>
          <w:sz w:val="28"/>
          <w:szCs w:val="28"/>
        </w:rPr>
        <w:t>tiểu</w:t>
      </w:r>
      <w:proofErr w:type="spellEnd"/>
      <w:r w:rsidRPr="00460D50">
        <w:rPr>
          <w:sz w:val="28"/>
          <w:szCs w:val="28"/>
        </w:rPr>
        <w:t xml:space="preserve"> </w:t>
      </w:r>
      <w:proofErr w:type="spellStart"/>
      <w:r w:rsidRPr="00460D50">
        <w:rPr>
          <w:sz w:val="28"/>
          <w:szCs w:val="28"/>
        </w:rPr>
        <w:t>học</w:t>
      </w:r>
      <w:proofErr w:type="spellEnd"/>
      <w:r w:rsidRPr="00460D50">
        <w:rPr>
          <w:noProof/>
          <w:sz w:val="28"/>
          <w:szCs w:val="28"/>
          <w:lang w:val="vi-VN" w:eastAsia="vi-VN"/>
        </w:rPr>
        <w:pict>
          <v:line id="_x0000_s1028" style="position:absolute;left:0;text-align:left;z-index:251662336;mso-position-horizontal-relative:text;mso-position-vertical-relative:text" from="201.55pt,1.05pt" to="279pt,1.05pt"/>
        </w:pict>
      </w:r>
      <w:r>
        <w:rPr>
          <w:sz w:val="28"/>
          <w:szCs w:val="28"/>
        </w:rPr>
        <w:t>.</w:t>
      </w:r>
    </w:p>
    <w:p w:rsidR="00C71F65" w:rsidRDefault="00C71F65" w:rsidP="00C71F65">
      <w:pPr>
        <w:spacing w:before="120" w:after="120"/>
        <w:ind w:firstLine="720"/>
        <w:jc w:val="both"/>
        <w:rPr>
          <w:sz w:val="28"/>
        </w:rPr>
      </w:pPr>
      <w:proofErr w:type="spellStart"/>
      <w:r>
        <w:rPr>
          <w:sz w:val="28"/>
        </w:rPr>
        <w:t>Căn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cứ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vào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điều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kiện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tổ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chức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Hội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thi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tuyên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truyền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về</w:t>
      </w:r>
      <w:proofErr w:type="spellEnd"/>
      <w:r>
        <w:rPr>
          <w:sz w:val="28"/>
        </w:rPr>
        <w:t xml:space="preserve"> </w:t>
      </w:r>
      <w:proofErr w:type="gramStart"/>
      <w:r>
        <w:rPr>
          <w:sz w:val="28"/>
        </w:rPr>
        <w:t>An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toàn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giao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thông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cấp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trường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năm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học</w:t>
      </w:r>
      <w:proofErr w:type="spellEnd"/>
      <w:r>
        <w:rPr>
          <w:sz w:val="28"/>
        </w:rPr>
        <w:t xml:space="preserve"> 2018-2019.</w:t>
      </w:r>
    </w:p>
    <w:p w:rsidR="00C71F65" w:rsidRDefault="00C71F65" w:rsidP="00C71F65">
      <w:pPr>
        <w:spacing w:before="120" w:after="120"/>
        <w:ind w:firstLine="720"/>
        <w:jc w:val="both"/>
        <w:rPr>
          <w:sz w:val="28"/>
        </w:rPr>
      </w:pPr>
      <w:r>
        <w:rPr>
          <w:sz w:val="28"/>
        </w:rPr>
        <w:t xml:space="preserve">Ban HĐNG </w:t>
      </w:r>
      <w:proofErr w:type="spellStart"/>
      <w:r>
        <w:rPr>
          <w:sz w:val="28"/>
        </w:rPr>
        <w:t>lập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kế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hoạch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tổ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chức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Hội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thi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tuyên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truyền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về</w:t>
      </w:r>
      <w:proofErr w:type="spellEnd"/>
      <w:r>
        <w:rPr>
          <w:sz w:val="28"/>
        </w:rPr>
        <w:t xml:space="preserve"> </w:t>
      </w:r>
      <w:proofErr w:type="gramStart"/>
      <w:r>
        <w:rPr>
          <w:sz w:val="28"/>
        </w:rPr>
        <w:t>An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toàn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giao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thông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năm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học</w:t>
      </w:r>
      <w:proofErr w:type="spellEnd"/>
      <w:r>
        <w:rPr>
          <w:sz w:val="28"/>
        </w:rPr>
        <w:t xml:space="preserve"> 2018-2019 </w:t>
      </w:r>
      <w:proofErr w:type="spellStart"/>
      <w:r>
        <w:rPr>
          <w:sz w:val="28"/>
        </w:rPr>
        <w:t>Trường</w:t>
      </w:r>
      <w:proofErr w:type="spellEnd"/>
      <w:r>
        <w:rPr>
          <w:sz w:val="28"/>
        </w:rPr>
        <w:t xml:space="preserve"> TH </w:t>
      </w:r>
      <w:proofErr w:type="spellStart"/>
      <w:r>
        <w:rPr>
          <w:sz w:val="28"/>
        </w:rPr>
        <w:t>Mỹ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Phú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cụ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thể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như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sau</w:t>
      </w:r>
      <w:proofErr w:type="spellEnd"/>
      <w:r>
        <w:rPr>
          <w:sz w:val="28"/>
        </w:rPr>
        <w:t>:</w:t>
      </w:r>
    </w:p>
    <w:p w:rsidR="00C71F65" w:rsidRPr="00864633" w:rsidRDefault="00C71F65" w:rsidP="00C71F65">
      <w:pPr>
        <w:spacing w:before="120" w:after="120"/>
        <w:jc w:val="both"/>
        <w:rPr>
          <w:b/>
          <w:sz w:val="28"/>
        </w:rPr>
      </w:pPr>
      <w:r>
        <w:rPr>
          <w:b/>
          <w:sz w:val="28"/>
        </w:rPr>
        <w:t xml:space="preserve">I. </w:t>
      </w:r>
      <w:proofErr w:type="spellStart"/>
      <w:r>
        <w:rPr>
          <w:b/>
          <w:sz w:val="28"/>
        </w:rPr>
        <w:t>Muc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đích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yêu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cầu</w:t>
      </w:r>
      <w:proofErr w:type="spellEnd"/>
    </w:p>
    <w:p w:rsidR="00C71F65" w:rsidRDefault="00C71F65" w:rsidP="00C71F65">
      <w:pPr>
        <w:spacing w:before="120" w:after="120"/>
        <w:ind w:firstLine="720"/>
        <w:jc w:val="both"/>
        <w:rPr>
          <w:sz w:val="28"/>
        </w:rPr>
      </w:pPr>
      <w:proofErr w:type="spellStart"/>
      <w:r>
        <w:rPr>
          <w:sz w:val="28"/>
        </w:rPr>
        <w:t>Bổ</w:t>
      </w:r>
      <w:proofErr w:type="spellEnd"/>
      <w:r>
        <w:rPr>
          <w:sz w:val="28"/>
        </w:rPr>
        <w:t xml:space="preserve"> sung </w:t>
      </w:r>
      <w:proofErr w:type="spellStart"/>
      <w:r>
        <w:rPr>
          <w:sz w:val="28"/>
        </w:rPr>
        <w:t>về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củng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cố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kiến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thức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tuyên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truyền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giáo</w:t>
      </w:r>
      <w:proofErr w:type="spellEnd"/>
      <w:r>
        <w:rPr>
          <w:sz w:val="28"/>
        </w:rPr>
        <w:t xml:space="preserve"> ATGT </w:t>
      </w:r>
      <w:proofErr w:type="spellStart"/>
      <w:r>
        <w:rPr>
          <w:sz w:val="28"/>
        </w:rPr>
        <w:t>cho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học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sinh</w:t>
      </w:r>
      <w:proofErr w:type="spellEnd"/>
      <w:r>
        <w:rPr>
          <w:sz w:val="28"/>
        </w:rPr>
        <w:t>.</w:t>
      </w:r>
    </w:p>
    <w:p w:rsidR="00C71F65" w:rsidRDefault="00C71F65" w:rsidP="00C71F65">
      <w:pPr>
        <w:spacing w:before="120" w:after="120"/>
        <w:ind w:firstLine="720"/>
        <w:jc w:val="both"/>
        <w:rPr>
          <w:sz w:val="28"/>
        </w:rPr>
      </w:pPr>
      <w:proofErr w:type="spellStart"/>
      <w:proofErr w:type="gramStart"/>
      <w:r>
        <w:rPr>
          <w:sz w:val="28"/>
        </w:rPr>
        <w:t>Hình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thành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một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số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kĩ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năng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cơ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bản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về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giáo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dục</w:t>
      </w:r>
      <w:proofErr w:type="spellEnd"/>
      <w:r>
        <w:rPr>
          <w:sz w:val="28"/>
        </w:rPr>
        <w:t xml:space="preserve"> ATGT </w:t>
      </w:r>
      <w:proofErr w:type="spellStart"/>
      <w:r>
        <w:rPr>
          <w:sz w:val="28"/>
        </w:rPr>
        <w:t>cho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học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sinh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khi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tham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gia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giao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thông</w:t>
      </w:r>
      <w:proofErr w:type="spellEnd"/>
      <w:r>
        <w:rPr>
          <w:sz w:val="28"/>
        </w:rPr>
        <w:t>.</w:t>
      </w:r>
      <w:proofErr w:type="gramEnd"/>
    </w:p>
    <w:p w:rsidR="00C71F65" w:rsidRDefault="00C71F65" w:rsidP="00C71F65">
      <w:pPr>
        <w:spacing w:before="120" w:after="120"/>
        <w:ind w:firstLine="720"/>
        <w:jc w:val="both"/>
        <w:rPr>
          <w:sz w:val="28"/>
        </w:rPr>
      </w:pPr>
      <w:proofErr w:type="spellStart"/>
      <w:r>
        <w:rPr>
          <w:sz w:val="28"/>
        </w:rPr>
        <w:t>Phát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huy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tính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tích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cực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chủ</w:t>
      </w:r>
      <w:proofErr w:type="spellEnd"/>
      <w:r>
        <w:rPr>
          <w:sz w:val="28"/>
        </w:rPr>
        <w:t xml:space="preserve"> đ</w:t>
      </w:r>
      <w:r>
        <w:rPr>
          <w:sz w:val="28"/>
          <w:lang w:val="vi-VN"/>
        </w:rPr>
        <w:t>ộ</w:t>
      </w:r>
      <w:proofErr w:type="spellStart"/>
      <w:r>
        <w:rPr>
          <w:sz w:val="28"/>
        </w:rPr>
        <w:t>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trong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học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tập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và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tìm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hiểu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luật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giao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thông</w:t>
      </w:r>
      <w:proofErr w:type="spellEnd"/>
    </w:p>
    <w:p w:rsidR="00C71F65" w:rsidRDefault="00C71F65" w:rsidP="00C71F65">
      <w:pPr>
        <w:spacing w:before="120" w:after="120"/>
        <w:ind w:firstLine="720"/>
        <w:jc w:val="both"/>
        <w:rPr>
          <w:sz w:val="28"/>
        </w:rPr>
      </w:pPr>
      <w:proofErr w:type="spellStart"/>
      <w:r>
        <w:rPr>
          <w:sz w:val="28"/>
        </w:rPr>
        <w:t>Vận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dụng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hiểu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biết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về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luật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giao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thông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khi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tham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gia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giao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thông</w:t>
      </w:r>
      <w:proofErr w:type="spellEnd"/>
    </w:p>
    <w:p w:rsidR="00C71F65" w:rsidRDefault="00C71F65" w:rsidP="00C71F65">
      <w:pPr>
        <w:spacing w:before="120" w:after="120"/>
        <w:ind w:firstLine="720"/>
        <w:jc w:val="both"/>
        <w:rPr>
          <w:sz w:val="28"/>
        </w:rPr>
      </w:pPr>
      <w:proofErr w:type="spellStart"/>
      <w:proofErr w:type="gramStart"/>
      <w:r>
        <w:rPr>
          <w:sz w:val="28"/>
        </w:rPr>
        <w:t>Thi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đua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phải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được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phát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động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sâu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rộng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trong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giáo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viên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học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sinh</w:t>
      </w:r>
      <w:proofErr w:type="spellEnd"/>
      <w:r>
        <w:rPr>
          <w:sz w:val="28"/>
        </w:rPr>
        <w:t>.</w:t>
      </w:r>
      <w:proofErr w:type="gramEnd"/>
    </w:p>
    <w:p w:rsidR="00C71F65" w:rsidRDefault="00C71F65" w:rsidP="00C71F65">
      <w:pPr>
        <w:spacing w:before="120" w:after="120"/>
        <w:ind w:firstLine="720"/>
        <w:jc w:val="both"/>
        <w:rPr>
          <w:sz w:val="28"/>
        </w:rPr>
      </w:pPr>
      <w:proofErr w:type="spellStart"/>
      <w:r>
        <w:rPr>
          <w:sz w:val="28"/>
        </w:rPr>
        <w:t>Lựa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chọn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đội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tuyển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dự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thi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cấp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huyện</w:t>
      </w:r>
      <w:proofErr w:type="spellEnd"/>
    </w:p>
    <w:p w:rsidR="00C71F65" w:rsidRDefault="00C71F65" w:rsidP="00C71F65">
      <w:pPr>
        <w:spacing w:before="120" w:after="120"/>
        <w:jc w:val="both"/>
        <w:rPr>
          <w:sz w:val="28"/>
        </w:rPr>
      </w:pPr>
      <w:r w:rsidRPr="00864633">
        <w:rPr>
          <w:b/>
          <w:sz w:val="28"/>
        </w:rPr>
        <w:t xml:space="preserve">II. </w:t>
      </w:r>
      <w:proofErr w:type="spellStart"/>
      <w:r w:rsidRPr="00864633">
        <w:rPr>
          <w:b/>
          <w:sz w:val="28"/>
        </w:rPr>
        <w:t>Nội</w:t>
      </w:r>
      <w:proofErr w:type="spellEnd"/>
      <w:r w:rsidRPr="00864633">
        <w:rPr>
          <w:b/>
          <w:sz w:val="28"/>
        </w:rPr>
        <w:t xml:space="preserve"> dung</w:t>
      </w:r>
      <w:r>
        <w:rPr>
          <w:sz w:val="28"/>
        </w:rPr>
        <w:t xml:space="preserve">: </w:t>
      </w:r>
      <w:proofErr w:type="spellStart"/>
      <w:r>
        <w:rPr>
          <w:sz w:val="28"/>
        </w:rPr>
        <w:t>Tuyên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truyền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các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kiến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thức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và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kĩ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năng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cần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thiết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khi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tham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gia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giao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thông</w:t>
      </w:r>
      <w:proofErr w:type="spellEnd"/>
      <w:r>
        <w:rPr>
          <w:sz w:val="28"/>
        </w:rPr>
        <w:t>.</w:t>
      </w:r>
    </w:p>
    <w:p w:rsidR="00C71F65" w:rsidRPr="00242EBE" w:rsidRDefault="00C71F65" w:rsidP="00C71F65">
      <w:pPr>
        <w:spacing w:before="120" w:after="120"/>
        <w:ind w:firstLine="600"/>
        <w:jc w:val="both"/>
        <w:rPr>
          <w:sz w:val="28"/>
        </w:rPr>
      </w:pPr>
      <w:proofErr w:type="gramStart"/>
      <w:r>
        <w:rPr>
          <w:sz w:val="28"/>
        </w:rPr>
        <w:t>1.Thời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gian</w:t>
      </w:r>
      <w:proofErr w:type="spellEnd"/>
      <w:r>
        <w:rPr>
          <w:sz w:val="28"/>
        </w:rPr>
        <w:t xml:space="preserve">: 7 </w:t>
      </w:r>
      <w:proofErr w:type="spellStart"/>
      <w:r>
        <w:rPr>
          <w:sz w:val="28"/>
        </w:rPr>
        <w:t>giờ</w:t>
      </w:r>
      <w:proofErr w:type="spellEnd"/>
      <w:r>
        <w:rPr>
          <w:sz w:val="28"/>
        </w:rPr>
        <w:t xml:space="preserve"> 30 </w:t>
      </w:r>
      <w:proofErr w:type="spellStart"/>
      <w:r>
        <w:rPr>
          <w:sz w:val="28"/>
        </w:rPr>
        <w:t>ngày</w:t>
      </w:r>
      <w:proofErr w:type="spellEnd"/>
      <w:r>
        <w:rPr>
          <w:sz w:val="28"/>
          <w:lang w:val="vi-VN"/>
        </w:rPr>
        <w:t xml:space="preserve"> </w:t>
      </w:r>
      <w:r>
        <w:rPr>
          <w:sz w:val="28"/>
        </w:rPr>
        <w:t>27</w:t>
      </w:r>
      <w:r>
        <w:rPr>
          <w:sz w:val="28"/>
          <w:lang w:val="vi-VN"/>
        </w:rPr>
        <w:t>/1</w:t>
      </w:r>
      <w:r>
        <w:rPr>
          <w:sz w:val="28"/>
        </w:rPr>
        <w:t>0</w:t>
      </w:r>
      <w:r>
        <w:rPr>
          <w:sz w:val="28"/>
          <w:lang w:val="vi-VN"/>
        </w:rPr>
        <w:t>/201</w:t>
      </w:r>
      <w:r>
        <w:rPr>
          <w:sz w:val="28"/>
        </w:rPr>
        <w:t>8(</w:t>
      </w:r>
      <w:proofErr w:type="spellStart"/>
      <w:r>
        <w:rPr>
          <w:sz w:val="28"/>
        </w:rPr>
        <w:t>điểm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chính</w:t>
      </w:r>
      <w:proofErr w:type="spellEnd"/>
      <w:r>
        <w:rPr>
          <w:sz w:val="28"/>
        </w:rPr>
        <w:t>)</w:t>
      </w:r>
    </w:p>
    <w:p w:rsidR="00C71F65" w:rsidRDefault="00C71F65" w:rsidP="00C71F65">
      <w:pPr>
        <w:spacing w:before="120" w:after="120"/>
        <w:ind w:firstLine="600"/>
        <w:jc w:val="both"/>
        <w:rPr>
          <w:sz w:val="28"/>
        </w:rPr>
      </w:pPr>
      <w:r>
        <w:rPr>
          <w:sz w:val="28"/>
        </w:rPr>
        <w:t xml:space="preserve">2.Địa </w:t>
      </w:r>
      <w:proofErr w:type="spellStart"/>
      <w:r>
        <w:rPr>
          <w:sz w:val="28"/>
        </w:rPr>
        <w:t>điểm</w:t>
      </w:r>
      <w:proofErr w:type="spellEnd"/>
      <w:r>
        <w:rPr>
          <w:sz w:val="28"/>
        </w:rPr>
        <w:t xml:space="preserve">: </w:t>
      </w:r>
      <w:proofErr w:type="spellStart"/>
      <w:r>
        <w:rPr>
          <w:sz w:val="28"/>
        </w:rPr>
        <w:t>Trường</w:t>
      </w:r>
      <w:proofErr w:type="spellEnd"/>
      <w:r>
        <w:rPr>
          <w:sz w:val="28"/>
        </w:rPr>
        <w:t xml:space="preserve"> TH </w:t>
      </w:r>
      <w:proofErr w:type="spellStart"/>
      <w:r>
        <w:rPr>
          <w:sz w:val="28"/>
        </w:rPr>
        <w:t>Mỹ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Phú</w:t>
      </w:r>
      <w:proofErr w:type="spellEnd"/>
    </w:p>
    <w:p w:rsidR="00C71F65" w:rsidRDefault="00C71F65" w:rsidP="00C71F65">
      <w:pPr>
        <w:spacing w:before="120" w:after="120"/>
        <w:ind w:firstLine="600"/>
        <w:jc w:val="both"/>
        <w:rPr>
          <w:sz w:val="28"/>
        </w:rPr>
      </w:pPr>
      <w:r>
        <w:rPr>
          <w:sz w:val="28"/>
        </w:rPr>
        <w:t xml:space="preserve">3.Đối </w:t>
      </w:r>
      <w:proofErr w:type="spellStart"/>
      <w:r>
        <w:rPr>
          <w:sz w:val="28"/>
        </w:rPr>
        <w:t>tượng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dự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thi</w:t>
      </w:r>
      <w:proofErr w:type="spellEnd"/>
      <w:r>
        <w:rPr>
          <w:sz w:val="28"/>
        </w:rPr>
        <w:t xml:space="preserve">: </w:t>
      </w:r>
      <w:proofErr w:type="spellStart"/>
      <w:r>
        <w:rPr>
          <w:sz w:val="28"/>
        </w:rPr>
        <w:t>Học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sinh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từ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khối</w:t>
      </w:r>
      <w:proofErr w:type="spellEnd"/>
      <w:r>
        <w:rPr>
          <w:sz w:val="28"/>
        </w:rPr>
        <w:t xml:space="preserve"> 3 </w:t>
      </w:r>
      <w:proofErr w:type="spellStart"/>
      <w:r>
        <w:rPr>
          <w:sz w:val="28"/>
        </w:rPr>
        <w:t>đến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khối</w:t>
      </w:r>
      <w:proofErr w:type="spellEnd"/>
      <w:r>
        <w:rPr>
          <w:sz w:val="28"/>
        </w:rPr>
        <w:t xml:space="preserve"> 5</w:t>
      </w:r>
    </w:p>
    <w:p w:rsidR="00C71F65" w:rsidRDefault="00C71F65" w:rsidP="00C71F65">
      <w:pPr>
        <w:spacing w:before="120" w:after="120"/>
        <w:ind w:firstLine="600"/>
        <w:jc w:val="both"/>
        <w:rPr>
          <w:sz w:val="28"/>
        </w:rPr>
      </w:pPr>
      <w:r>
        <w:rPr>
          <w:sz w:val="28"/>
        </w:rPr>
        <w:t xml:space="preserve">4. </w:t>
      </w:r>
      <w:proofErr w:type="spellStart"/>
      <w:r>
        <w:rPr>
          <w:sz w:val="28"/>
        </w:rPr>
        <w:t>Hình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thức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giao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lưu</w:t>
      </w:r>
      <w:proofErr w:type="spellEnd"/>
      <w:r>
        <w:rPr>
          <w:sz w:val="28"/>
        </w:rPr>
        <w:t xml:space="preserve">: </w:t>
      </w:r>
      <w:proofErr w:type="spellStart"/>
      <w:r>
        <w:rPr>
          <w:sz w:val="28"/>
          <w:szCs w:val="28"/>
        </w:rPr>
        <w:t>trình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bày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tiểu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phẩm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ngắn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gọn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nội</w:t>
      </w:r>
      <w:proofErr w:type="spellEnd"/>
      <w:r>
        <w:rPr>
          <w:sz w:val="28"/>
          <w:szCs w:val="28"/>
        </w:rPr>
        <w:t xml:space="preserve"> dung </w:t>
      </w:r>
      <w:proofErr w:type="spellStart"/>
      <w:r>
        <w:rPr>
          <w:sz w:val="28"/>
          <w:szCs w:val="28"/>
        </w:rPr>
        <w:t>về</w:t>
      </w:r>
      <w:proofErr w:type="spellEnd"/>
      <w:r>
        <w:rPr>
          <w:sz w:val="28"/>
          <w:szCs w:val="28"/>
        </w:rPr>
        <w:t xml:space="preserve"> ATGT</w:t>
      </w:r>
    </w:p>
    <w:p w:rsidR="00C71F65" w:rsidRDefault="00C71F65" w:rsidP="00C71F65">
      <w:pPr>
        <w:spacing w:before="120" w:after="120"/>
        <w:ind w:firstLine="600"/>
        <w:jc w:val="both"/>
        <w:rPr>
          <w:sz w:val="28"/>
        </w:rPr>
      </w:pPr>
      <w:r>
        <w:rPr>
          <w:sz w:val="28"/>
        </w:rPr>
        <w:t xml:space="preserve">5. </w:t>
      </w:r>
      <w:proofErr w:type="spellStart"/>
      <w:r>
        <w:rPr>
          <w:sz w:val="28"/>
        </w:rPr>
        <w:t>Số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lượng</w:t>
      </w:r>
      <w:proofErr w:type="spellEnd"/>
      <w:r>
        <w:rPr>
          <w:sz w:val="28"/>
        </w:rPr>
        <w:t xml:space="preserve">: </w:t>
      </w:r>
      <w:proofErr w:type="spellStart"/>
      <w:r>
        <w:rPr>
          <w:sz w:val="28"/>
        </w:rPr>
        <w:t>Mỗi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đội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tối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đa</w:t>
      </w:r>
      <w:proofErr w:type="spellEnd"/>
      <w:r>
        <w:rPr>
          <w:sz w:val="28"/>
        </w:rPr>
        <w:t xml:space="preserve"> 10 </w:t>
      </w:r>
      <w:proofErr w:type="spellStart"/>
      <w:r>
        <w:rPr>
          <w:sz w:val="28"/>
        </w:rPr>
        <w:t>học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sinh</w:t>
      </w:r>
      <w:proofErr w:type="spellEnd"/>
      <w:r>
        <w:rPr>
          <w:sz w:val="28"/>
        </w:rPr>
        <w:t>.</w:t>
      </w:r>
    </w:p>
    <w:p w:rsidR="00C71F65" w:rsidRDefault="00C71F65" w:rsidP="00C71F65">
      <w:pPr>
        <w:spacing w:before="120" w:after="120"/>
        <w:jc w:val="both"/>
        <w:rPr>
          <w:b/>
          <w:sz w:val="28"/>
        </w:rPr>
      </w:pPr>
      <w:proofErr w:type="spellStart"/>
      <w:r>
        <w:rPr>
          <w:b/>
          <w:sz w:val="28"/>
        </w:rPr>
        <w:t>III.</w:t>
      </w:r>
      <w:r w:rsidRPr="00864633">
        <w:rPr>
          <w:b/>
          <w:sz w:val="28"/>
        </w:rPr>
        <w:t>Thể</w:t>
      </w:r>
      <w:proofErr w:type="spellEnd"/>
      <w:r w:rsidRPr="00864633">
        <w:rPr>
          <w:b/>
          <w:sz w:val="28"/>
        </w:rPr>
        <w:t xml:space="preserve"> </w:t>
      </w:r>
      <w:proofErr w:type="spellStart"/>
      <w:r w:rsidRPr="00864633">
        <w:rPr>
          <w:b/>
          <w:sz w:val="28"/>
        </w:rPr>
        <w:t>lệ</w:t>
      </w:r>
      <w:proofErr w:type="spellEnd"/>
      <w:r w:rsidRPr="00864633">
        <w:rPr>
          <w:b/>
          <w:sz w:val="28"/>
        </w:rPr>
        <w:t xml:space="preserve"> </w:t>
      </w:r>
      <w:proofErr w:type="spellStart"/>
      <w:r w:rsidRPr="00864633">
        <w:rPr>
          <w:b/>
          <w:sz w:val="28"/>
        </w:rPr>
        <w:t>cuộc</w:t>
      </w:r>
      <w:proofErr w:type="spellEnd"/>
      <w:r w:rsidRPr="00864633">
        <w:rPr>
          <w:b/>
          <w:sz w:val="28"/>
        </w:rPr>
        <w:t xml:space="preserve"> </w:t>
      </w:r>
      <w:proofErr w:type="spellStart"/>
      <w:r w:rsidRPr="00864633">
        <w:rPr>
          <w:b/>
          <w:sz w:val="28"/>
        </w:rPr>
        <w:t>thi</w:t>
      </w:r>
      <w:proofErr w:type="spellEnd"/>
    </w:p>
    <w:p w:rsidR="00C71F65" w:rsidRPr="00460D50" w:rsidRDefault="00C71F65" w:rsidP="00C71F65">
      <w:pPr>
        <w:spacing w:before="120" w:after="120"/>
        <w:ind w:firstLine="567"/>
        <w:jc w:val="both"/>
        <w:rPr>
          <w:sz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bày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tiểu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phẩm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ngắn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gọn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nội</w:t>
      </w:r>
      <w:proofErr w:type="spellEnd"/>
      <w:r>
        <w:rPr>
          <w:sz w:val="28"/>
          <w:szCs w:val="28"/>
        </w:rPr>
        <w:t xml:space="preserve"> dung </w:t>
      </w:r>
      <w:proofErr w:type="spellStart"/>
      <w:r>
        <w:rPr>
          <w:sz w:val="28"/>
          <w:szCs w:val="28"/>
        </w:rPr>
        <w:t>tuyên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truyền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về</w:t>
      </w:r>
      <w:proofErr w:type="spellEnd"/>
      <w:r w:rsidRPr="00460D50">
        <w:rPr>
          <w:sz w:val="28"/>
          <w:szCs w:val="28"/>
        </w:rPr>
        <w:t xml:space="preserve"> ATGT </w:t>
      </w:r>
    </w:p>
    <w:p w:rsidR="00C71F65" w:rsidRPr="00242EBE" w:rsidRDefault="00C71F65" w:rsidP="00C71F65">
      <w:pPr>
        <w:spacing w:before="120" w:after="120"/>
        <w:ind w:firstLine="851"/>
        <w:jc w:val="both"/>
        <w:rPr>
          <w:sz w:val="28"/>
          <w:szCs w:val="28"/>
        </w:rPr>
      </w:pPr>
      <w:proofErr w:type="spellStart"/>
      <w:r>
        <w:rPr>
          <w:b/>
          <w:sz w:val="28"/>
        </w:rPr>
        <w:t>Yêu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cầu</w:t>
      </w:r>
      <w:proofErr w:type="spellEnd"/>
      <w:r>
        <w:rPr>
          <w:b/>
          <w:sz w:val="28"/>
        </w:rPr>
        <w:t xml:space="preserve">: </w:t>
      </w:r>
      <w:proofErr w:type="spellStart"/>
      <w:r w:rsidRPr="00460D50">
        <w:rPr>
          <w:sz w:val="28"/>
          <w:szCs w:val="28"/>
        </w:rPr>
        <w:t>Trình</w:t>
      </w:r>
      <w:proofErr w:type="spellEnd"/>
      <w:r w:rsidRPr="00460D50">
        <w:rPr>
          <w:sz w:val="28"/>
          <w:szCs w:val="28"/>
        </w:rPr>
        <w:t xml:space="preserve"> </w:t>
      </w:r>
      <w:proofErr w:type="spellStart"/>
      <w:r w:rsidRPr="00460D50">
        <w:rPr>
          <w:sz w:val="28"/>
          <w:szCs w:val="28"/>
        </w:rPr>
        <w:t>bày</w:t>
      </w:r>
      <w:proofErr w:type="spellEnd"/>
      <w:r w:rsidRPr="00460D5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tiểu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phẩm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ngắn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huống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về</w:t>
      </w:r>
      <w:proofErr w:type="spellEnd"/>
      <w:r>
        <w:rPr>
          <w:sz w:val="28"/>
          <w:szCs w:val="28"/>
        </w:rPr>
        <w:t xml:space="preserve"> GDATGT. </w:t>
      </w:r>
      <w:proofErr w:type="spellStart"/>
      <w:r>
        <w:rPr>
          <w:sz w:val="28"/>
          <w:szCs w:val="28"/>
        </w:rPr>
        <w:t>Nội</w:t>
      </w:r>
      <w:proofErr w:type="spellEnd"/>
      <w:r>
        <w:rPr>
          <w:sz w:val="28"/>
          <w:szCs w:val="28"/>
        </w:rPr>
        <w:t xml:space="preserve"> dung </w:t>
      </w:r>
      <w:proofErr w:type="spellStart"/>
      <w:r>
        <w:rPr>
          <w:sz w:val="28"/>
          <w:szCs w:val="28"/>
        </w:rPr>
        <w:t>tiểu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phẩm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cần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giản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nhẹ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nhàng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nhưng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phải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tính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dục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sâu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sắc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về</w:t>
      </w:r>
      <w:proofErr w:type="spellEnd"/>
      <w:r>
        <w:rPr>
          <w:sz w:val="28"/>
          <w:szCs w:val="28"/>
        </w:rPr>
        <w:t xml:space="preserve"> ATGT </w:t>
      </w:r>
      <w:proofErr w:type="spellStart"/>
      <w:r>
        <w:rPr>
          <w:sz w:val="28"/>
          <w:szCs w:val="28"/>
        </w:rPr>
        <w:t>phù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hợp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với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chương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, </w:t>
      </w:r>
      <w:proofErr w:type="spellStart"/>
      <w:proofErr w:type="gramStart"/>
      <w:r>
        <w:rPr>
          <w:sz w:val="28"/>
          <w:szCs w:val="28"/>
        </w:rPr>
        <w:t>tránh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cầu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kì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tốn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kém</w:t>
      </w:r>
      <w:proofErr w:type="spellEnd"/>
      <w:r>
        <w:rPr>
          <w:sz w:val="28"/>
          <w:szCs w:val="28"/>
        </w:rPr>
        <w:t xml:space="preserve">. </w:t>
      </w:r>
      <w:proofErr w:type="spellStart"/>
      <w:proofErr w:type="gramStart"/>
      <w:r>
        <w:rPr>
          <w:sz w:val="28"/>
          <w:szCs w:val="28"/>
        </w:rPr>
        <w:t>Thời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gian</w:t>
      </w:r>
      <w:proofErr w:type="spellEnd"/>
      <w:r>
        <w:rPr>
          <w:sz w:val="28"/>
          <w:szCs w:val="28"/>
        </w:rPr>
        <w:t xml:space="preserve"> 8 -10 </w:t>
      </w:r>
      <w:proofErr w:type="spellStart"/>
      <w:r>
        <w:rPr>
          <w:sz w:val="28"/>
          <w:szCs w:val="28"/>
        </w:rPr>
        <w:t>phút</w:t>
      </w:r>
      <w:proofErr w:type="spellEnd"/>
      <w:r>
        <w:rPr>
          <w:sz w:val="28"/>
          <w:szCs w:val="28"/>
        </w:rPr>
        <w:t>.</w:t>
      </w:r>
      <w:proofErr w:type="gramEnd"/>
    </w:p>
    <w:p w:rsidR="00C71F65" w:rsidRDefault="00C71F65" w:rsidP="00C71F65">
      <w:pPr>
        <w:spacing w:before="120" w:after="120"/>
        <w:jc w:val="both"/>
        <w:rPr>
          <w:sz w:val="28"/>
        </w:rPr>
      </w:pPr>
      <w:r>
        <w:rPr>
          <w:b/>
          <w:sz w:val="28"/>
        </w:rPr>
        <w:lastRenderedPageBreak/>
        <w:t>IV.</w:t>
      </w:r>
      <w:r w:rsidRPr="00864633">
        <w:rPr>
          <w:b/>
          <w:sz w:val="28"/>
        </w:rPr>
        <w:t xml:space="preserve"> </w:t>
      </w:r>
      <w:proofErr w:type="spellStart"/>
      <w:r w:rsidRPr="00864633">
        <w:rPr>
          <w:b/>
          <w:sz w:val="28"/>
        </w:rPr>
        <w:t>Cơ</w:t>
      </w:r>
      <w:proofErr w:type="spellEnd"/>
      <w:r w:rsidRPr="00864633">
        <w:rPr>
          <w:b/>
          <w:sz w:val="28"/>
        </w:rPr>
        <w:t xml:space="preserve"> </w:t>
      </w:r>
      <w:proofErr w:type="spellStart"/>
      <w:r w:rsidRPr="00864633">
        <w:rPr>
          <w:b/>
          <w:sz w:val="28"/>
        </w:rPr>
        <w:t>cấu</w:t>
      </w:r>
      <w:proofErr w:type="spellEnd"/>
      <w:r w:rsidRPr="00864633">
        <w:rPr>
          <w:b/>
          <w:sz w:val="28"/>
        </w:rPr>
        <w:t xml:space="preserve"> </w:t>
      </w:r>
      <w:proofErr w:type="spellStart"/>
      <w:r w:rsidRPr="00864633">
        <w:rPr>
          <w:b/>
          <w:sz w:val="28"/>
        </w:rPr>
        <w:t>giải</w:t>
      </w:r>
      <w:proofErr w:type="spellEnd"/>
      <w:r w:rsidRPr="00864633">
        <w:rPr>
          <w:b/>
          <w:sz w:val="28"/>
        </w:rPr>
        <w:t xml:space="preserve"> </w:t>
      </w:r>
      <w:proofErr w:type="spellStart"/>
      <w:r w:rsidRPr="00864633">
        <w:rPr>
          <w:b/>
          <w:sz w:val="28"/>
        </w:rPr>
        <w:t>thưởng</w:t>
      </w:r>
      <w:proofErr w:type="spellEnd"/>
    </w:p>
    <w:p w:rsidR="00C71F65" w:rsidRDefault="00C71F65" w:rsidP="00C71F65">
      <w:pPr>
        <w:spacing w:before="120" w:after="120"/>
        <w:ind w:firstLine="567"/>
        <w:jc w:val="both"/>
        <w:rPr>
          <w:sz w:val="28"/>
        </w:rPr>
      </w:pPr>
      <w:r>
        <w:rPr>
          <w:sz w:val="28"/>
        </w:rPr>
        <w:t xml:space="preserve">1 </w:t>
      </w:r>
      <w:proofErr w:type="spellStart"/>
      <w:r>
        <w:rPr>
          <w:sz w:val="28"/>
        </w:rPr>
        <w:t>giải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nhất</w:t>
      </w:r>
      <w:proofErr w:type="spellEnd"/>
      <w:r>
        <w:rPr>
          <w:sz w:val="28"/>
        </w:rPr>
        <w:t xml:space="preserve">, 2 </w:t>
      </w:r>
      <w:proofErr w:type="spellStart"/>
      <w:r>
        <w:rPr>
          <w:sz w:val="28"/>
        </w:rPr>
        <w:t>giải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nhì</w:t>
      </w:r>
      <w:proofErr w:type="spellEnd"/>
      <w:r>
        <w:rPr>
          <w:sz w:val="28"/>
        </w:rPr>
        <w:t xml:space="preserve">, 3 </w:t>
      </w:r>
      <w:proofErr w:type="spellStart"/>
      <w:r>
        <w:rPr>
          <w:sz w:val="28"/>
        </w:rPr>
        <w:t>giải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ba</w:t>
      </w:r>
      <w:proofErr w:type="spellEnd"/>
    </w:p>
    <w:p w:rsidR="00C71F65" w:rsidRPr="009622F5" w:rsidRDefault="00C71F65" w:rsidP="00C71F65">
      <w:pPr>
        <w:spacing w:before="120" w:after="120"/>
        <w:jc w:val="both"/>
        <w:rPr>
          <w:sz w:val="28"/>
        </w:rPr>
      </w:pPr>
      <w:r w:rsidRPr="00AF6758">
        <w:rPr>
          <w:b/>
          <w:sz w:val="28"/>
          <w:lang w:val="vi-VN"/>
        </w:rPr>
        <w:t>V. Biện pháp tổ chức</w:t>
      </w:r>
    </w:p>
    <w:p w:rsidR="00C71F65" w:rsidRPr="00AF6758" w:rsidRDefault="00C71F65" w:rsidP="00C71F65">
      <w:pPr>
        <w:spacing w:before="120" w:after="120"/>
        <w:ind w:firstLine="540"/>
        <w:jc w:val="both"/>
        <w:rPr>
          <w:sz w:val="28"/>
          <w:lang w:val="vi-VN"/>
        </w:rPr>
      </w:pPr>
      <w:r w:rsidRPr="00AF6758">
        <w:rPr>
          <w:sz w:val="28"/>
          <w:lang w:val="vi-VN"/>
        </w:rPr>
        <w:t>TPT lập kế hoạch trình BGH duyệt. Triển khai kế hoạch trong họp hội đồng giáo viên và SHDC. Chuẩn bị phần thưởng.</w:t>
      </w:r>
    </w:p>
    <w:p w:rsidR="00C71F65" w:rsidRPr="00AF6758" w:rsidRDefault="00C71F65" w:rsidP="00C71F65">
      <w:pPr>
        <w:spacing w:before="120" w:after="120"/>
        <w:jc w:val="both"/>
        <w:rPr>
          <w:sz w:val="28"/>
          <w:lang w:val="vi-VN"/>
        </w:rPr>
      </w:pPr>
      <w:r w:rsidRPr="00AF6758">
        <w:rPr>
          <w:sz w:val="28"/>
          <w:lang w:val="vi-VN"/>
        </w:rPr>
        <w:t xml:space="preserve">       Tham mưu Ban giám hiệu nhà trường thành lập Ban tổ chức - Ban giám khảo.</w:t>
      </w:r>
    </w:p>
    <w:p w:rsidR="00C71F65" w:rsidRPr="00AF6758" w:rsidRDefault="00C71F65" w:rsidP="00C71F65">
      <w:pPr>
        <w:spacing w:before="120" w:after="120"/>
        <w:ind w:firstLine="540"/>
        <w:jc w:val="both"/>
        <w:rPr>
          <w:sz w:val="28"/>
          <w:lang w:val="vi-VN"/>
        </w:rPr>
      </w:pPr>
      <w:r w:rsidRPr="00AF6758">
        <w:rPr>
          <w:sz w:val="28"/>
          <w:lang w:val="vi-VN"/>
        </w:rPr>
        <w:t>Phối hợp với ban hoạt động ngoài giờ lên lớp trong nhà trường</w:t>
      </w:r>
    </w:p>
    <w:p w:rsidR="00C71F65" w:rsidRPr="00AF6758" w:rsidRDefault="00C71F65" w:rsidP="00C71F65">
      <w:pPr>
        <w:spacing w:before="120" w:after="120"/>
        <w:ind w:firstLine="540"/>
        <w:jc w:val="both"/>
        <w:rPr>
          <w:sz w:val="28"/>
          <w:lang w:val="vi-VN"/>
        </w:rPr>
      </w:pPr>
      <w:r w:rsidRPr="00AF6758">
        <w:rPr>
          <w:sz w:val="28"/>
          <w:lang w:val="vi-VN"/>
        </w:rPr>
        <w:t>Chuẩn bị âm thanh, bàn ghế, nước uống: Ban tổ chức.</w:t>
      </w:r>
    </w:p>
    <w:p w:rsidR="00C71F65" w:rsidRPr="00B03F57" w:rsidRDefault="00C71F65" w:rsidP="00C71F65">
      <w:pPr>
        <w:spacing w:before="120" w:after="120"/>
        <w:ind w:firstLine="540"/>
        <w:jc w:val="both"/>
        <w:rPr>
          <w:sz w:val="28"/>
          <w:lang w:val="vi-VN"/>
        </w:rPr>
      </w:pPr>
      <w:r>
        <w:rPr>
          <w:sz w:val="28"/>
          <w:lang w:val="vi-VN"/>
        </w:rPr>
        <w:t xml:space="preserve">GVCN nộp danh sách học sinh tham gia và </w:t>
      </w:r>
      <w:r w:rsidRPr="00AF6758">
        <w:rPr>
          <w:sz w:val="28"/>
          <w:lang w:val="vi-VN"/>
        </w:rPr>
        <w:t>nội dung</w:t>
      </w:r>
      <w:r>
        <w:rPr>
          <w:sz w:val="28"/>
          <w:lang w:val="vi-VN"/>
        </w:rPr>
        <w:t xml:space="preserve"> 2 ngày trước khi thi.</w:t>
      </w:r>
    </w:p>
    <w:p w:rsidR="00C71F65" w:rsidRPr="00AF6758" w:rsidRDefault="00C71F65" w:rsidP="00C71F65">
      <w:pPr>
        <w:spacing w:before="120" w:after="120"/>
        <w:jc w:val="both"/>
        <w:rPr>
          <w:sz w:val="28"/>
          <w:lang w:val="vi-VN"/>
        </w:rPr>
      </w:pPr>
      <w:r w:rsidRPr="00AF6758">
        <w:rPr>
          <w:sz w:val="28"/>
          <w:lang w:val="vi-VN"/>
        </w:rPr>
        <w:t xml:space="preserve">       TPT lập hồ sơ đăng kí </w:t>
      </w:r>
      <w:r>
        <w:rPr>
          <w:sz w:val="28"/>
          <w:lang w:val="vi-VN"/>
        </w:rPr>
        <w:t>giao lưu cấp huyện trước ngày 3</w:t>
      </w:r>
      <w:r w:rsidRPr="009C1809">
        <w:rPr>
          <w:sz w:val="28"/>
          <w:lang w:val="vi-VN"/>
        </w:rPr>
        <w:t>1</w:t>
      </w:r>
      <w:r w:rsidRPr="00AF6758">
        <w:rPr>
          <w:sz w:val="28"/>
          <w:lang w:val="vi-VN"/>
        </w:rPr>
        <w:t>/10/2</w:t>
      </w:r>
      <w:r>
        <w:rPr>
          <w:sz w:val="28"/>
          <w:lang w:val="vi-VN"/>
        </w:rPr>
        <w:t>01</w:t>
      </w:r>
      <w:r w:rsidRPr="009C1809">
        <w:rPr>
          <w:sz w:val="28"/>
          <w:lang w:val="vi-VN"/>
        </w:rPr>
        <w:t>8</w:t>
      </w:r>
      <w:r w:rsidRPr="00AF6758">
        <w:rPr>
          <w:sz w:val="28"/>
          <w:lang w:val="vi-VN"/>
        </w:rPr>
        <w:t xml:space="preserve"> gồm:</w:t>
      </w:r>
    </w:p>
    <w:p w:rsidR="00C71F65" w:rsidRPr="00AF6758" w:rsidRDefault="00C71F65" w:rsidP="00C71F65">
      <w:pPr>
        <w:spacing w:before="120" w:after="120"/>
        <w:ind w:firstLine="1134"/>
        <w:jc w:val="both"/>
        <w:rPr>
          <w:sz w:val="28"/>
          <w:lang w:val="vi-VN"/>
        </w:rPr>
      </w:pPr>
      <w:r w:rsidRPr="00AF6758">
        <w:rPr>
          <w:sz w:val="28"/>
          <w:lang w:val="vi-VN"/>
        </w:rPr>
        <w:t>+ Báo cáo kết quả thi cấp trường.</w:t>
      </w:r>
    </w:p>
    <w:p w:rsidR="00C71F65" w:rsidRPr="00AF6758" w:rsidRDefault="00C71F65" w:rsidP="00C71F65">
      <w:pPr>
        <w:spacing w:before="120" w:after="120"/>
        <w:ind w:firstLine="1134"/>
        <w:jc w:val="both"/>
        <w:rPr>
          <w:sz w:val="28"/>
          <w:lang w:val="vi-VN"/>
        </w:rPr>
      </w:pPr>
      <w:r w:rsidRPr="00AF6758">
        <w:rPr>
          <w:sz w:val="28"/>
          <w:lang w:val="vi-VN"/>
        </w:rPr>
        <w:t>+ Danh sách CBGV, HS được cử đi dự cấp huyện.</w:t>
      </w:r>
    </w:p>
    <w:p w:rsidR="00C71F65" w:rsidRPr="00AF6758" w:rsidRDefault="00C71F65" w:rsidP="00C71F65">
      <w:pPr>
        <w:spacing w:before="120" w:after="120"/>
        <w:jc w:val="both"/>
        <w:rPr>
          <w:sz w:val="28"/>
          <w:lang w:val="vi-VN"/>
        </w:rPr>
      </w:pPr>
      <w:r w:rsidRPr="00AF6758">
        <w:rPr>
          <w:b/>
          <w:sz w:val="28"/>
          <w:lang w:val="vi-VN"/>
        </w:rPr>
        <w:t>VI. Kinh phí</w:t>
      </w:r>
      <w:r w:rsidRPr="00AF6758">
        <w:rPr>
          <w:sz w:val="28"/>
          <w:lang w:val="vi-VN"/>
        </w:rPr>
        <w:t>: Trích từ kinh phí hoạt động phí.</w:t>
      </w:r>
    </w:p>
    <w:p w:rsidR="00C71F65" w:rsidRPr="00AF6758" w:rsidRDefault="00C71F65" w:rsidP="00C71F65">
      <w:pPr>
        <w:spacing w:before="120" w:after="120"/>
        <w:ind w:firstLine="540"/>
        <w:jc w:val="both"/>
        <w:rPr>
          <w:sz w:val="28"/>
          <w:lang w:val="vi-VN"/>
        </w:rPr>
      </w:pPr>
      <w:r w:rsidRPr="00AF6758">
        <w:rPr>
          <w:sz w:val="28"/>
          <w:lang w:val="vi-VN"/>
        </w:rPr>
        <w:t>Trên đây là kế hoạch tổ chức giao lưu tuyên truyền về ATGT cấp trường năm học 201</w:t>
      </w:r>
      <w:r w:rsidRPr="009C1809">
        <w:rPr>
          <w:sz w:val="28"/>
          <w:lang w:val="vi-VN"/>
        </w:rPr>
        <w:t>8</w:t>
      </w:r>
      <w:r w:rsidRPr="00AF6758">
        <w:rPr>
          <w:sz w:val="28"/>
          <w:lang w:val="vi-VN"/>
        </w:rPr>
        <w:t xml:space="preserve"> – 2</w:t>
      </w:r>
      <w:r>
        <w:rPr>
          <w:sz w:val="28"/>
          <w:lang w:val="vi-VN"/>
        </w:rPr>
        <w:t>01</w:t>
      </w:r>
      <w:r w:rsidRPr="009C1809">
        <w:rPr>
          <w:sz w:val="28"/>
          <w:lang w:val="vi-VN"/>
        </w:rPr>
        <w:t>9</w:t>
      </w:r>
      <w:r w:rsidRPr="00AF6758">
        <w:rPr>
          <w:sz w:val="28"/>
          <w:lang w:val="vi-VN"/>
        </w:rPr>
        <w:t xml:space="preserve"> của Trường TH Mỹ Phú.</w:t>
      </w:r>
    </w:p>
    <w:p w:rsidR="00C71F65" w:rsidRPr="00AF6758" w:rsidRDefault="00C71F65" w:rsidP="00C71F65">
      <w:pPr>
        <w:spacing w:before="120" w:after="120"/>
        <w:ind w:firstLine="540"/>
        <w:jc w:val="both"/>
        <w:rPr>
          <w:sz w:val="28"/>
          <w:lang w:val="vi-VN"/>
        </w:rPr>
      </w:pPr>
    </w:p>
    <w:tbl>
      <w:tblPr>
        <w:tblW w:w="0" w:type="auto"/>
        <w:tblLook w:val="01E0"/>
      </w:tblPr>
      <w:tblGrid>
        <w:gridCol w:w="3981"/>
        <w:gridCol w:w="5261"/>
      </w:tblGrid>
      <w:tr w:rsidR="00C71F65" w:rsidRPr="00556422" w:rsidTr="00AC1136">
        <w:trPr>
          <w:trHeight w:val="527"/>
        </w:trPr>
        <w:tc>
          <w:tcPr>
            <w:tcW w:w="4140" w:type="dxa"/>
            <w:vMerge w:val="restart"/>
            <w:shd w:val="clear" w:color="auto" w:fill="auto"/>
          </w:tcPr>
          <w:p w:rsidR="00C71F65" w:rsidRPr="00AF6758" w:rsidRDefault="00C71F65" w:rsidP="00AC1136">
            <w:pPr>
              <w:rPr>
                <w:b/>
                <w:sz w:val="28"/>
                <w:szCs w:val="28"/>
                <w:lang w:val="vi-VN"/>
              </w:rPr>
            </w:pPr>
            <w:r w:rsidRPr="00AF6758">
              <w:rPr>
                <w:b/>
                <w:bCs/>
                <w:i/>
                <w:iCs/>
                <w:sz w:val="28"/>
                <w:szCs w:val="28"/>
                <w:lang w:val="vi-VN"/>
              </w:rPr>
              <w:t>Nơi nhận</w:t>
            </w:r>
            <w:r w:rsidRPr="00AF6758">
              <w:rPr>
                <w:b/>
                <w:sz w:val="28"/>
                <w:szCs w:val="28"/>
                <w:lang w:val="vi-VN"/>
              </w:rPr>
              <w:t>:</w:t>
            </w:r>
          </w:p>
          <w:p w:rsidR="00C71F65" w:rsidRPr="00AF6758" w:rsidRDefault="00C71F65" w:rsidP="00AC1136">
            <w:pPr>
              <w:rPr>
                <w:sz w:val="22"/>
                <w:szCs w:val="22"/>
                <w:lang w:val="vi-VN"/>
              </w:rPr>
            </w:pPr>
            <w:r w:rsidRPr="00AF6758">
              <w:rPr>
                <w:b/>
                <w:sz w:val="28"/>
                <w:szCs w:val="28"/>
                <w:lang w:val="vi-VN"/>
              </w:rPr>
              <w:t>-</w:t>
            </w:r>
            <w:r w:rsidRPr="00AF6758">
              <w:rPr>
                <w:sz w:val="22"/>
                <w:szCs w:val="22"/>
                <w:lang w:val="vi-VN"/>
              </w:rPr>
              <w:t>TPT, tổ chuyên môn;</w:t>
            </w:r>
          </w:p>
          <w:p w:rsidR="00C71F65" w:rsidRPr="00556422" w:rsidRDefault="00C71F65" w:rsidP="00AC1136">
            <w:pPr>
              <w:rPr>
                <w:b/>
                <w:sz w:val="28"/>
                <w:szCs w:val="28"/>
              </w:rPr>
            </w:pPr>
            <w:r w:rsidRPr="00556422">
              <w:rPr>
                <w:sz w:val="22"/>
                <w:szCs w:val="22"/>
              </w:rPr>
              <w:t xml:space="preserve">- </w:t>
            </w:r>
            <w:proofErr w:type="spellStart"/>
            <w:r w:rsidRPr="00556422">
              <w:rPr>
                <w:sz w:val="22"/>
                <w:szCs w:val="22"/>
              </w:rPr>
              <w:t>Lưu</w:t>
            </w:r>
            <w:proofErr w:type="spellEnd"/>
            <w:r w:rsidRPr="00556422">
              <w:rPr>
                <w:sz w:val="22"/>
                <w:szCs w:val="22"/>
              </w:rPr>
              <w:t>: VT</w:t>
            </w:r>
            <w:proofErr w:type="gramStart"/>
            <w:r w:rsidRPr="00556422">
              <w:rPr>
                <w:sz w:val="22"/>
                <w:szCs w:val="22"/>
              </w:rPr>
              <w:t>,THMP</w:t>
            </w:r>
            <w:proofErr w:type="gramEnd"/>
            <w:r w:rsidRPr="00556422">
              <w:rPr>
                <w:sz w:val="22"/>
                <w:szCs w:val="22"/>
              </w:rPr>
              <w:t>.</w:t>
            </w:r>
          </w:p>
        </w:tc>
        <w:tc>
          <w:tcPr>
            <w:tcW w:w="5481" w:type="dxa"/>
            <w:shd w:val="clear" w:color="auto" w:fill="auto"/>
          </w:tcPr>
          <w:p w:rsidR="00C71F65" w:rsidRPr="00556422" w:rsidRDefault="00C71F65" w:rsidP="00AC1136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556422">
              <w:rPr>
                <w:b/>
                <w:bCs/>
                <w:sz w:val="28"/>
                <w:szCs w:val="28"/>
              </w:rPr>
              <w:t>HIỆU TRƯỞNG</w:t>
            </w:r>
          </w:p>
        </w:tc>
      </w:tr>
      <w:tr w:rsidR="00C71F65" w:rsidRPr="00556422" w:rsidTr="00AC1136">
        <w:trPr>
          <w:trHeight w:val="898"/>
        </w:trPr>
        <w:tc>
          <w:tcPr>
            <w:tcW w:w="4140" w:type="dxa"/>
            <w:vMerge/>
            <w:shd w:val="clear" w:color="auto" w:fill="auto"/>
          </w:tcPr>
          <w:p w:rsidR="00C71F65" w:rsidRPr="00556422" w:rsidRDefault="00C71F65" w:rsidP="00AC1136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81" w:type="dxa"/>
            <w:shd w:val="clear" w:color="auto" w:fill="auto"/>
          </w:tcPr>
          <w:p w:rsidR="00C71F65" w:rsidRPr="00556422" w:rsidRDefault="00C71F65" w:rsidP="00AC1136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</w:p>
          <w:p w:rsidR="00C71F65" w:rsidRPr="00556422" w:rsidRDefault="00C71F65" w:rsidP="00AC1136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</w:p>
          <w:p w:rsidR="00C71F65" w:rsidRPr="00556422" w:rsidRDefault="00C71F65" w:rsidP="00AC1136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Huỳnh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Thị</w:t>
            </w:r>
            <w:proofErr w:type="spellEnd"/>
            <w:r>
              <w:rPr>
                <w:b/>
                <w:sz w:val="28"/>
                <w:szCs w:val="28"/>
              </w:rPr>
              <w:t xml:space="preserve"> Loan</w:t>
            </w:r>
          </w:p>
        </w:tc>
      </w:tr>
    </w:tbl>
    <w:p w:rsidR="00FF61E9" w:rsidRDefault="00FF61E9"/>
    <w:sectPr w:rsidR="00FF61E9" w:rsidSect="00FF61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C71F65"/>
    <w:rsid w:val="00C71F65"/>
    <w:rsid w:val="00FF61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F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2178</Characters>
  <Application>Microsoft Office Word</Application>
  <DocSecurity>0</DocSecurity>
  <Lines>18</Lines>
  <Paragraphs>5</Paragraphs>
  <ScaleCrop>false</ScaleCrop>
  <Company/>
  <LinksUpToDate>false</LinksUpToDate>
  <CharactersWithSpaces>2555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2019-05-07T01:47:00Z</dcterms:created>
  <dcterms:modified xsi:type="dcterms:W3CDTF">2019-05-07T01:47:00Z</dcterms:modified>
</cp:coreProperties>
</file>